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3C31BD" w14:textId="77777777" w:rsidR="007921FC" w:rsidRDefault="007921FC" w:rsidP="007921FC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4E4CD875" w14:textId="77777777" w:rsidR="007921FC" w:rsidRDefault="007921FC" w:rsidP="007921FC">
      <w:proofErr w:type="spellStart"/>
      <w:r>
        <w:t>compoziţie</w:t>
      </w:r>
      <w:proofErr w:type="spellEnd"/>
      <w:r>
        <w:t xml:space="preserve">: SN/PB: 60/40% </w:t>
      </w:r>
    </w:p>
    <w:p w14:paraId="7518CE34" w14:textId="77777777" w:rsidR="007921FC" w:rsidRDefault="007921FC" w:rsidP="007921FC">
      <w:proofErr w:type="spellStart"/>
      <w:r>
        <w:t>sacaz</w:t>
      </w:r>
      <w:proofErr w:type="spellEnd"/>
      <w:r>
        <w:t>: 2,0%</w:t>
      </w:r>
    </w:p>
    <w:p w14:paraId="53AB8897" w14:textId="77777777" w:rsidR="007921FC" w:rsidRDefault="007921FC" w:rsidP="007921FC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1,5 mm</w:t>
      </w:r>
    </w:p>
    <w:p w14:paraId="76A3F1AD" w14:textId="77777777" w:rsidR="007921FC" w:rsidRDefault="007921FC" w:rsidP="007921FC">
      <w:proofErr w:type="spellStart"/>
      <w:r>
        <w:t>masa</w:t>
      </w:r>
      <w:proofErr w:type="spellEnd"/>
      <w:r>
        <w:t>: 250 g</w:t>
      </w:r>
    </w:p>
    <w:p w14:paraId="2938A49D" w14:textId="0A7B7E79" w:rsidR="000F45A2" w:rsidRPr="00C34403" w:rsidRDefault="007921FC" w:rsidP="007921FC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921FC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2023-01-19T07:22:00Z</dcterms:modified>
</cp:coreProperties>
</file>